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982E" w14:textId="4011B43F" w:rsidR="00FD7A97" w:rsidRPr="00F751CD" w:rsidRDefault="00F751CD" w:rsidP="00FD7A97">
      <w:pPr>
        <w:spacing w:after="0"/>
        <w:ind w:right="47"/>
        <w:jc w:val="right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Bucharest, 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June 6</w:t>
      </w:r>
      <w:r w:rsidRPr="00BB1E72">
        <w:rPr>
          <w:rFonts w:ascii="Times New Roman" w:eastAsia="Times New Roman" w:hAnsi="Times New Roman" w:cs="Times New Roman"/>
          <w:sz w:val="24"/>
          <w:vertAlign w:val="superscript"/>
          <w:lang w:val="en-GB"/>
        </w:rPr>
        <w:t>th</w:t>
      </w:r>
      <w:r w:rsidRPr="00F751CD">
        <w:rPr>
          <w:rFonts w:ascii="Times New Roman" w:eastAsia="Times New Roman" w:hAnsi="Times New Roman" w:cs="Times New Roman"/>
          <w:sz w:val="24"/>
          <w:lang w:val="en-GB"/>
        </w:rPr>
        <w:t>, 202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6</w:t>
      </w:r>
    </w:p>
    <w:p w14:paraId="6DEE01F0" w14:textId="77777777" w:rsidR="00FD7A97" w:rsidRPr="00F751CD" w:rsidRDefault="00FD7A97" w:rsidP="00FD7A97">
      <w:pPr>
        <w:spacing w:after="0"/>
        <w:jc w:val="right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5ECD3D3C" w14:textId="77777777" w:rsidR="00FD7A97" w:rsidRPr="00F751CD" w:rsidRDefault="00FD7A97" w:rsidP="00FD7A97">
      <w:pPr>
        <w:spacing w:after="0"/>
        <w:jc w:val="right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02B31A1E" w14:textId="77777777" w:rsidR="00FD7A97" w:rsidRPr="00F751CD" w:rsidRDefault="00F751CD" w:rsidP="00FD7A97">
      <w:pPr>
        <w:spacing w:after="0"/>
        <w:ind w:right="63"/>
        <w:jc w:val="center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>Dear Colleagues,</w:t>
      </w:r>
    </w:p>
    <w:p w14:paraId="2BFD92EB" w14:textId="77777777" w:rsidR="00FD7A97" w:rsidRPr="00F751CD" w:rsidRDefault="00FD7A97" w:rsidP="00FD7A97">
      <w:pPr>
        <w:spacing w:after="0"/>
        <w:jc w:val="center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39FA06AF" w14:textId="77777777" w:rsidR="00F751CD" w:rsidRDefault="00F751CD" w:rsidP="00FD7A97">
      <w:pPr>
        <w:spacing w:after="0"/>
        <w:jc w:val="center"/>
        <w:rPr>
          <w:rFonts w:ascii="Times New Roman" w:eastAsia="Times New Roman" w:hAnsi="Times New Roman" w:cs="Times New Roman"/>
          <w:sz w:val="24"/>
          <w:lang w:val="en-GB"/>
        </w:rPr>
      </w:pPr>
    </w:p>
    <w:p w14:paraId="47DF32BA" w14:textId="3BA295FB" w:rsidR="00F751CD" w:rsidRDefault="00FD7A97" w:rsidP="008B205F">
      <w:pPr>
        <w:spacing w:after="0" w:line="360" w:lineRule="auto"/>
        <w:ind w:left="-5" w:right="44" w:firstLine="572"/>
        <w:jc w:val="both"/>
        <w:rPr>
          <w:rFonts w:ascii="Times New Roman" w:eastAsia="Times New Roman" w:hAnsi="Times New Roman" w:cs="Times New Roman"/>
          <w:sz w:val="24"/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ab/>
      </w:r>
      <w:r w:rsidR="00F751CD">
        <w:rPr>
          <w:rFonts w:ascii="Times New Roman" w:eastAsia="Times New Roman" w:hAnsi="Times New Roman" w:cs="Times New Roman"/>
          <w:sz w:val="24"/>
          <w:lang w:val="en-GB"/>
        </w:rPr>
        <w:t xml:space="preserve">We have the pleasure to inform you that on Friday, Oct. 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9</w:t>
      </w:r>
      <w:r w:rsidR="007E7EA9">
        <w:rPr>
          <w:rFonts w:ascii="Times New Roman" w:eastAsia="Times New Roman" w:hAnsi="Times New Roman" w:cs="Times New Roman"/>
          <w:sz w:val="24"/>
          <w:vertAlign w:val="superscript"/>
          <w:lang w:val="en-GB"/>
        </w:rPr>
        <w:t>th</w:t>
      </w:r>
      <w:r w:rsidR="00F751CD">
        <w:rPr>
          <w:rFonts w:ascii="Times New Roman" w:eastAsia="Times New Roman" w:hAnsi="Times New Roman" w:cs="Times New Roman"/>
          <w:sz w:val="24"/>
          <w:lang w:val="en-GB"/>
        </w:rPr>
        <w:t xml:space="preserve"> and Saturday, Oct. 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10</w:t>
      </w:r>
      <w:r w:rsidR="00F751CD" w:rsidRPr="00F751CD">
        <w:rPr>
          <w:rFonts w:ascii="Times New Roman" w:eastAsia="Times New Roman" w:hAnsi="Times New Roman" w:cs="Times New Roman"/>
          <w:sz w:val="24"/>
          <w:vertAlign w:val="superscript"/>
          <w:lang w:val="en-GB"/>
        </w:rPr>
        <w:t>th</w:t>
      </w:r>
      <w:r w:rsidR="00F751CD">
        <w:rPr>
          <w:rFonts w:ascii="Times New Roman" w:eastAsia="Times New Roman" w:hAnsi="Times New Roman" w:cs="Times New Roman"/>
          <w:sz w:val="24"/>
          <w:lang w:val="en-GB"/>
        </w:rPr>
        <w:t>, 202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6</w:t>
      </w:r>
      <w:r w:rsidR="00F751CD">
        <w:rPr>
          <w:rFonts w:ascii="Times New Roman" w:eastAsia="Times New Roman" w:hAnsi="Times New Roman" w:cs="Times New Roman"/>
          <w:sz w:val="24"/>
          <w:lang w:val="en-GB"/>
        </w:rPr>
        <w:t>, the Department of Russian and Slavic Philology of the University of Bucharest, Faculty of Foreign Languages and Literatures, under the aegis of the Association of Slavic Studies, will organize the 1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4</w:t>
      </w:r>
      <w:r w:rsidR="00F751CD" w:rsidRPr="00F751CD">
        <w:rPr>
          <w:rFonts w:ascii="Times New Roman" w:eastAsia="Times New Roman" w:hAnsi="Times New Roman" w:cs="Times New Roman"/>
          <w:sz w:val="24"/>
          <w:vertAlign w:val="superscript"/>
          <w:lang w:val="en-GB"/>
        </w:rPr>
        <w:t>th</w:t>
      </w:r>
      <w:r w:rsidR="00F751CD">
        <w:rPr>
          <w:rFonts w:ascii="Times New Roman" w:eastAsia="Times New Roman" w:hAnsi="Times New Roman" w:cs="Times New Roman"/>
          <w:sz w:val="24"/>
          <w:lang w:val="en-GB"/>
        </w:rPr>
        <w:t xml:space="preserve"> edition of the international symposium </w:t>
      </w:r>
      <w:r w:rsidR="00F751CD">
        <w:rPr>
          <w:rFonts w:ascii="Times New Roman" w:eastAsia="Times New Roman" w:hAnsi="Times New Roman" w:cs="Times New Roman"/>
          <w:i/>
          <w:iCs/>
          <w:sz w:val="24"/>
          <w:lang w:val="en-GB"/>
        </w:rPr>
        <w:t>Romanian Slavic Studies and Dialogue of Cultures</w:t>
      </w:r>
      <w:r w:rsidR="00F751CD">
        <w:rPr>
          <w:rFonts w:ascii="Times New Roman" w:eastAsia="Times New Roman" w:hAnsi="Times New Roman" w:cs="Times New Roman"/>
          <w:sz w:val="24"/>
          <w:lang w:val="en-GB"/>
        </w:rPr>
        <w:t>.</w:t>
      </w:r>
      <w:r w:rsidRPr="00F751CD">
        <w:rPr>
          <w:rFonts w:ascii="Times New Roman" w:eastAsia="Times New Roman" w:hAnsi="Times New Roman" w:cs="Times New Roman"/>
          <w:sz w:val="24"/>
          <w:lang w:val="en-GB"/>
        </w:rPr>
        <w:tab/>
      </w:r>
    </w:p>
    <w:p w14:paraId="58A9EA87" w14:textId="2C5C63A0" w:rsidR="00F751CD" w:rsidRPr="00F751CD" w:rsidRDefault="00F751CD" w:rsidP="008B205F">
      <w:pPr>
        <w:spacing w:after="0" w:line="360" w:lineRule="auto"/>
        <w:ind w:left="-5" w:right="44" w:firstLine="572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F751CD">
        <w:rPr>
          <w:rFonts w:ascii="Times New Roman" w:eastAsia="Times New Roman" w:hAnsi="Times New Roman" w:cs="Times New Roman"/>
          <w:sz w:val="24"/>
          <w:lang w:val="en-US"/>
        </w:rPr>
        <w:t>The first day will b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e with physical presence at our faculty, the second day online as well. You are expected to arrive in Bucharest on Thursday, October </w:t>
      </w:r>
      <w:r w:rsidR="007E7EA9">
        <w:rPr>
          <w:rFonts w:ascii="Times New Roman" w:eastAsia="Times New Roman" w:hAnsi="Times New Roman" w:cs="Times New Roman"/>
          <w:sz w:val="24"/>
          <w:lang w:val="en-US"/>
        </w:rPr>
        <w:t>8</w:t>
      </w:r>
      <w:r w:rsidR="007E7EA9">
        <w:rPr>
          <w:rFonts w:ascii="Times New Roman" w:eastAsia="Times New Roman" w:hAnsi="Times New Roman" w:cs="Times New Roman"/>
          <w:sz w:val="24"/>
          <w:vertAlign w:val="superscript"/>
          <w:lang w:val="en-US"/>
        </w:rPr>
        <w:t>th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</w:p>
    <w:p w14:paraId="09971889" w14:textId="77777777" w:rsidR="00FD7A97" w:rsidRPr="00F751CD" w:rsidRDefault="00F751CD" w:rsidP="007E7EA9">
      <w:pPr>
        <w:spacing w:after="0" w:line="360" w:lineRule="auto"/>
        <w:ind w:left="-5" w:right="44" w:firstLine="572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lang w:val="en-US"/>
        </w:rPr>
        <w:t xml:space="preserve">The following topics of debates are welcome, but other topics are also accepted. </w:t>
      </w:r>
    </w:p>
    <w:p w14:paraId="0494EAEF" w14:textId="77777777" w:rsidR="00FD7A97" w:rsidRDefault="00FD7A97" w:rsidP="000514D3">
      <w:pPr>
        <w:spacing w:after="29"/>
        <w:ind w:right="44" w:firstLine="567"/>
        <w:jc w:val="both"/>
        <w:rPr>
          <w:lang w:val="en-GB"/>
        </w:rPr>
      </w:pPr>
    </w:p>
    <w:p w14:paraId="11D2482E" w14:textId="77777777" w:rsidR="008B205F" w:rsidRPr="00F751CD" w:rsidRDefault="008B205F" w:rsidP="000514D3">
      <w:pPr>
        <w:spacing w:after="29"/>
        <w:ind w:right="44" w:firstLine="567"/>
        <w:jc w:val="both"/>
        <w:rPr>
          <w:lang w:val="en-GB"/>
        </w:rPr>
      </w:pPr>
    </w:p>
    <w:p w14:paraId="600577E9" w14:textId="77777777" w:rsidR="00FD7A97" w:rsidRPr="00F751CD" w:rsidRDefault="00F751CD" w:rsidP="00FD7A97">
      <w:pPr>
        <w:numPr>
          <w:ilvl w:val="0"/>
          <w:numId w:val="1"/>
        </w:numPr>
        <w:spacing w:after="36" w:line="259" w:lineRule="auto"/>
        <w:ind w:right="44" w:hanging="139"/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>The study of Slavic languages and cultures in Europe and other parts of the world</w:t>
      </w:r>
    </w:p>
    <w:p w14:paraId="4CD62279" w14:textId="77777777" w:rsidR="00FD7A97" w:rsidRPr="009677D2" w:rsidRDefault="00F751CD" w:rsidP="00FD7A97">
      <w:pPr>
        <w:numPr>
          <w:ilvl w:val="0"/>
          <w:numId w:val="1"/>
        </w:numPr>
        <w:spacing w:after="36" w:line="259" w:lineRule="auto"/>
        <w:ind w:right="44" w:hanging="139"/>
        <w:jc w:val="both"/>
        <w:rPr>
          <w:lang w:val="en-US"/>
        </w:rPr>
      </w:pPr>
      <w:r w:rsidRPr="009677D2">
        <w:rPr>
          <w:rFonts w:ascii="Times New Roman" w:eastAsia="Times New Roman" w:hAnsi="Times New Roman" w:cs="Times New Roman"/>
          <w:sz w:val="24"/>
          <w:lang w:val="en-US"/>
        </w:rPr>
        <w:t xml:space="preserve">Perspectives and challenges </w:t>
      </w:r>
      <w:r w:rsidR="009677D2" w:rsidRPr="009677D2">
        <w:rPr>
          <w:rFonts w:ascii="Times New Roman" w:eastAsia="Times New Roman" w:hAnsi="Times New Roman" w:cs="Times New Roman"/>
          <w:sz w:val="24"/>
          <w:lang w:val="en-US"/>
        </w:rPr>
        <w:t>in</w:t>
      </w:r>
      <w:r w:rsidRPr="009677D2">
        <w:rPr>
          <w:rFonts w:ascii="Times New Roman" w:eastAsia="Times New Roman" w:hAnsi="Times New Roman" w:cs="Times New Roman"/>
          <w:sz w:val="24"/>
          <w:lang w:val="en-US"/>
        </w:rPr>
        <w:t xml:space="preserve"> linguistics </w:t>
      </w:r>
    </w:p>
    <w:p w14:paraId="4DF56D53" w14:textId="77777777" w:rsidR="00FD7A97" w:rsidRPr="00F751CD" w:rsidRDefault="00F751CD" w:rsidP="00FD7A97">
      <w:pPr>
        <w:numPr>
          <w:ilvl w:val="0"/>
          <w:numId w:val="1"/>
        </w:numPr>
        <w:spacing w:after="36" w:line="259" w:lineRule="auto"/>
        <w:ind w:right="44" w:hanging="139"/>
        <w:jc w:val="both"/>
        <w:rPr>
          <w:lang w:val="en-US"/>
        </w:rPr>
      </w:pPr>
      <w:r w:rsidRPr="00F751CD">
        <w:rPr>
          <w:rFonts w:ascii="Times New Roman" w:eastAsia="Times New Roman" w:hAnsi="Times New Roman" w:cs="Times New Roman"/>
          <w:sz w:val="24"/>
          <w:lang w:val="en-US"/>
        </w:rPr>
        <w:t xml:space="preserve">New methods and approaches 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of literary phenomena </w:t>
      </w:r>
    </w:p>
    <w:p w14:paraId="5B6FDC2C" w14:textId="77777777" w:rsidR="00FD7A97" w:rsidRPr="00F751CD" w:rsidRDefault="00F751CD" w:rsidP="00FD7A97">
      <w:pPr>
        <w:numPr>
          <w:ilvl w:val="0"/>
          <w:numId w:val="1"/>
        </w:numPr>
        <w:spacing w:after="46" w:line="249" w:lineRule="auto"/>
        <w:ind w:right="44" w:hanging="139"/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>Mentalities</w:t>
      </w:r>
    </w:p>
    <w:p w14:paraId="6D5E67B6" w14:textId="77777777" w:rsidR="00FD7A97" w:rsidRPr="00F751CD" w:rsidRDefault="00F751CD" w:rsidP="00FD7A97">
      <w:pPr>
        <w:numPr>
          <w:ilvl w:val="0"/>
          <w:numId w:val="1"/>
        </w:numPr>
        <w:spacing w:after="14" w:line="249" w:lineRule="auto"/>
        <w:ind w:right="44" w:hanging="139"/>
        <w:jc w:val="both"/>
        <w:rPr>
          <w:lang w:val="en-GB"/>
        </w:rPr>
      </w:pPr>
      <w:proofErr w:type="spellStart"/>
      <w:r>
        <w:rPr>
          <w:rFonts w:ascii="Times New Roman" w:eastAsia="Times New Roman" w:hAnsi="Times New Roman" w:cs="Times New Roman"/>
          <w:sz w:val="24"/>
          <w:lang w:val="en-GB"/>
        </w:rPr>
        <w:t>Imagologic</w:t>
      </w:r>
      <w:proofErr w:type="spellEnd"/>
      <w:r>
        <w:rPr>
          <w:rFonts w:ascii="Times New Roman" w:eastAsia="Times New Roman" w:hAnsi="Times New Roman" w:cs="Times New Roman"/>
          <w:sz w:val="24"/>
          <w:lang w:val="en-GB"/>
        </w:rPr>
        <w:t xml:space="preserve"> structures</w:t>
      </w:r>
      <w:r w:rsidR="00FD7A97"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59BDA840" w14:textId="77777777" w:rsidR="00FD7A97" w:rsidRPr="00F751CD" w:rsidRDefault="00F751CD" w:rsidP="00FD7A97">
      <w:pPr>
        <w:numPr>
          <w:ilvl w:val="0"/>
          <w:numId w:val="1"/>
        </w:numPr>
        <w:spacing w:after="0" w:line="259" w:lineRule="auto"/>
        <w:ind w:right="44" w:hanging="139"/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 xml:space="preserve">Translations and inter-cultural communication </w:t>
      </w:r>
    </w:p>
    <w:p w14:paraId="5BEC9842" w14:textId="77777777" w:rsidR="00FD7A97" w:rsidRPr="008B205F" w:rsidRDefault="00F751CD" w:rsidP="00FD7A97">
      <w:pPr>
        <w:numPr>
          <w:ilvl w:val="0"/>
          <w:numId w:val="1"/>
        </w:numPr>
        <w:spacing w:after="14" w:line="249" w:lineRule="auto"/>
        <w:ind w:right="44" w:hanging="139"/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 xml:space="preserve">Teaching foreign languages in the digital era </w:t>
      </w:r>
    </w:p>
    <w:p w14:paraId="0D240E06" w14:textId="3E0E8994" w:rsidR="008B205F" w:rsidRPr="007E7EA9" w:rsidRDefault="008B205F" w:rsidP="008B205F">
      <w:pPr>
        <w:spacing w:after="14" w:line="249" w:lineRule="auto"/>
        <w:ind w:right="44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B205F">
        <w:rPr>
          <w:rFonts w:ascii="Times New Roman" w:hAnsi="Times New Roman" w:cs="Times New Roman"/>
          <w:i/>
          <w:iCs/>
          <w:sz w:val="24"/>
          <w:szCs w:val="24"/>
          <w:lang w:val="en"/>
        </w:rPr>
        <w:t>- Round and Not-So-Round Anniversaries</w:t>
      </w:r>
      <w:r w:rsid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: </w:t>
      </w:r>
      <w:r w:rsidR="007E7EA9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7E7EA9" w:rsidRPr="007E7EA9">
        <w:rPr>
          <w:rFonts w:ascii="Times New Roman" w:hAnsi="Times New Roman" w:cs="Times New Roman"/>
          <w:sz w:val="24"/>
          <w:szCs w:val="24"/>
          <w:lang w:val="en"/>
        </w:rPr>
        <w:t xml:space="preserve">development of the literary canon in Russian literature: 93 years since the publication of the novel </w:t>
      </w:r>
      <w:r w:rsidR="007E7EA9" w:rsidRP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The Golden Calf</w:t>
      </w:r>
      <w:r w:rsidR="007E7EA9" w:rsidRPr="007E7EA9">
        <w:rPr>
          <w:rFonts w:ascii="Times New Roman" w:hAnsi="Times New Roman" w:cs="Times New Roman"/>
          <w:sz w:val="24"/>
          <w:szCs w:val="24"/>
          <w:lang w:val="en"/>
        </w:rPr>
        <w:t xml:space="preserve"> by I. Ilf and E. Petrov, 60 years since the publication of the novel </w:t>
      </w:r>
      <w:r w:rsidR="007E7EA9" w:rsidRP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The Master and Margarita</w:t>
      </w:r>
      <w:r w:rsidR="007E7EA9" w:rsidRPr="007E7EA9">
        <w:rPr>
          <w:rFonts w:ascii="Times New Roman" w:hAnsi="Times New Roman" w:cs="Times New Roman"/>
          <w:sz w:val="24"/>
          <w:szCs w:val="24"/>
          <w:lang w:val="en"/>
        </w:rPr>
        <w:t xml:space="preserve"> by Mikhail Bulgakov, 50 years since the publication of the novel </w:t>
      </w:r>
      <w:r w:rsid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Farewell</w:t>
      </w:r>
      <w:r w:rsidR="007E7EA9" w:rsidRP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 with </w:t>
      </w:r>
      <w:proofErr w:type="spellStart"/>
      <w:r w:rsidR="007E7EA9" w:rsidRP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Mat</w:t>
      </w:r>
      <w:r w:rsid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y</w:t>
      </w:r>
      <w:r w:rsidR="007E7EA9" w:rsidRP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ora</w:t>
      </w:r>
      <w:proofErr w:type="spellEnd"/>
      <w:r w:rsidR="007E7EA9" w:rsidRPr="007E7EA9">
        <w:rPr>
          <w:rFonts w:ascii="Times New Roman" w:hAnsi="Times New Roman" w:cs="Times New Roman"/>
          <w:sz w:val="24"/>
          <w:szCs w:val="24"/>
          <w:lang w:val="en"/>
        </w:rPr>
        <w:t xml:space="preserve"> by Valentin Rasputin, 30 years since the publication of the novel </w:t>
      </w:r>
      <w:r w:rsid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Chapayev and Void</w:t>
      </w:r>
      <w:r w:rsidR="007E7EA9" w:rsidRPr="007E7EA9">
        <w:rPr>
          <w:rFonts w:ascii="Times New Roman" w:hAnsi="Times New Roman" w:cs="Times New Roman"/>
          <w:sz w:val="24"/>
          <w:szCs w:val="24"/>
          <w:lang w:val="en"/>
        </w:rPr>
        <w:t xml:space="preserve"> by Viktor Pelevin</w:t>
      </w:r>
    </w:p>
    <w:p w14:paraId="3580E082" w14:textId="7862585F" w:rsidR="007E7EA9" w:rsidRDefault="007E7EA9" w:rsidP="008B205F">
      <w:pPr>
        <w:spacing w:after="14" w:line="249" w:lineRule="auto"/>
        <w:ind w:right="44"/>
        <w:jc w:val="both"/>
        <w:rPr>
          <w:rFonts w:ascii="Times New Roman" w:hAnsi="Times New Roman" w:cs="Times New Roman"/>
          <w:i/>
          <w:iCs/>
          <w:sz w:val="24"/>
          <w:szCs w:val="24"/>
          <w:lang w:val="en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- Round table: Prague School </w:t>
      </w:r>
      <w:r w:rsidRPr="007E7EA9">
        <w:rPr>
          <w:rFonts w:ascii="Times New Roman" w:hAnsi="Times New Roman" w:cs="Times New Roman"/>
          <w:i/>
          <w:iCs/>
          <w:sz w:val="24"/>
          <w:szCs w:val="24"/>
          <w:lang w:val="en"/>
        </w:rPr>
        <w:t>a century after its founding. 1926-2026</w:t>
      </w:r>
    </w:p>
    <w:p w14:paraId="53DBCA8B" w14:textId="4EC0CA82" w:rsidR="007E7EA9" w:rsidRPr="008B205F" w:rsidRDefault="007E7EA9" w:rsidP="008B205F">
      <w:pPr>
        <w:spacing w:after="14" w:line="249" w:lineRule="auto"/>
        <w:ind w:right="44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"/>
        </w:rPr>
        <w:t xml:space="preserve">- Workshop: </w:t>
      </w:r>
      <w:r>
        <w:rPr>
          <w:rFonts w:ascii="Times New Roman" w:eastAsia="Times New Roman" w:hAnsi="Times New Roman" w:cs="Times New Roman"/>
          <w:i/>
          <w:iCs/>
          <w:sz w:val="24"/>
        </w:rPr>
        <w:t xml:space="preserve">Slavic Visual Cultural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</w:rPr>
        <w:t>Representations</w:t>
      </w:r>
      <w:proofErr w:type="spellEnd"/>
    </w:p>
    <w:p w14:paraId="1E5CE567" w14:textId="77777777" w:rsidR="00FD7A97" w:rsidRDefault="00FD7A97" w:rsidP="00FD7A97">
      <w:pPr>
        <w:spacing w:after="0"/>
        <w:rPr>
          <w:rFonts w:ascii="Times New Roman" w:eastAsia="Times New Roman" w:hAnsi="Times New Roman" w:cs="Times New Roman"/>
          <w:sz w:val="24"/>
          <w:lang w:val="en-US"/>
        </w:rPr>
      </w:pPr>
    </w:p>
    <w:p w14:paraId="6A5B34F8" w14:textId="77777777" w:rsidR="008B205F" w:rsidRPr="009677D2" w:rsidRDefault="008B205F" w:rsidP="00FD7A97">
      <w:pPr>
        <w:spacing w:after="0"/>
        <w:rPr>
          <w:rFonts w:ascii="Times New Roman" w:eastAsia="Times New Roman" w:hAnsi="Times New Roman" w:cs="Times New Roman"/>
          <w:sz w:val="24"/>
          <w:lang w:val="en-US"/>
        </w:rPr>
      </w:pPr>
    </w:p>
    <w:p w14:paraId="6CD964FA" w14:textId="77777777" w:rsidR="00DA26BA" w:rsidRPr="00DA26BA" w:rsidRDefault="00DA26BA" w:rsidP="008B205F">
      <w:pPr>
        <w:spacing w:after="0" w:line="360" w:lineRule="auto"/>
        <w:ind w:firstLine="567"/>
        <w:rPr>
          <w:lang w:val="en-US"/>
        </w:rPr>
      </w:pPr>
      <w:r w:rsidRPr="00DA26BA">
        <w:rPr>
          <w:rFonts w:ascii="Times New Roman" w:eastAsia="Times New Roman" w:hAnsi="Times New Roman" w:cs="Times New Roman"/>
          <w:sz w:val="24"/>
          <w:lang w:val="en-US"/>
        </w:rPr>
        <w:t xml:space="preserve">The 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languages of the </w:t>
      </w:r>
      <w:r w:rsidR="000514D3">
        <w:rPr>
          <w:rFonts w:ascii="Times New Roman" w:eastAsia="Times New Roman" w:hAnsi="Times New Roman" w:cs="Times New Roman"/>
          <w:sz w:val="24"/>
          <w:lang w:val="en-US"/>
        </w:rPr>
        <w:t>symposium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 are: Romanian, all the Slavic languages, English and French.</w:t>
      </w:r>
    </w:p>
    <w:p w14:paraId="6B03AC60" w14:textId="631C748C" w:rsidR="00DA26BA" w:rsidRDefault="00DA26BA" w:rsidP="008B205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lastRenderedPageBreak/>
        <w:t xml:space="preserve">You are hereby invited to participate in this important scientific and cultural event of our academic community. The participation fee is € 15 (70 RON), partially covering the costs of organizing the conference and publishing the contributions in </w:t>
      </w:r>
      <w:r w:rsidR="00F2140D">
        <w:rPr>
          <w:rFonts w:ascii="Times New Roman" w:eastAsia="Times New Roman" w:hAnsi="Times New Roman" w:cs="Times New Roman"/>
          <w:sz w:val="24"/>
          <w:lang w:val="en-GB"/>
        </w:rPr>
        <w:t>„</w:t>
      </w:r>
      <w:proofErr w:type="spellStart"/>
      <w:r w:rsidRPr="00F2140D">
        <w:rPr>
          <w:rFonts w:ascii="Times New Roman" w:eastAsia="Times New Roman" w:hAnsi="Times New Roman" w:cs="Times New Roman"/>
          <w:sz w:val="24"/>
          <w:lang w:val="en-GB"/>
        </w:rPr>
        <w:t>Romanoslavica</w:t>
      </w:r>
      <w:proofErr w:type="spellEnd"/>
      <w:r w:rsidR="00F2140D">
        <w:rPr>
          <w:rFonts w:ascii="Times New Roman" w:eastAsia="Times New Roman" w:hAnsi="Times New Roman" w:cs="Times New Roman"/>
          <w:sz w:val="24"/>
          <w:lang w:val="en-GB"/>
        </w:rPr>
        <w:t>”</w:t>
      </w:r>
      <w:r>
        <w:rPr>
          <w:rFonts w:ascii="Times New Roman" w:eastAsia="Times New Roman" w:hAnsi="Times New Roman" w:cs="Times New Roman"/>
          <w:sz w:val="24"/>
          <w:lang w:val="en-GB"/>
        </w:rPr>
        <w:t xml:space="preserve">, after peer review evaluation. </w:t>
      </w:r>
    </w:p>
    <w:p w14:paraId="06F8CBE6" w14:textId="77777777" w:rsidR="00DA26BA" w:rsidRPr="009677D2" w:rsidRDefault="00DA26BA" w:rsidP="008B205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 xml:space="preserve">As in the previous years, we are committed to </w:t>
      </w:r>
      <w:r w:rsidR="009677D2">
        <w:rPr>
          <w:rFonts w:ascii="Times New Roman" w:eastAsia="Times New Roman" w:hAnsi="Times New Roman" w:cs="Times New Roman"/>
          <w:sz w:val="24"/>
          <w:lang w:val="en-GB"/>
        </w:rPr>
        <w:t>identify the possibility of</w:t>
      </w:r>
      <w:r>
        <w:rPr>
          <w:rFonts w:ascii="Times New Roman" w:eastAsia="Times New Roman" w:hAnsi="Times New Roman" w:cs="Times New Roman"/>
          <w:sz w:val="24"/>
          <w:lang w:val="en-GB"/>
        </w:rPr>
        <w:t xml:space="preserve"> free accommodation in the guest house </w:t>
      </w:r>
      <w:r>
        <w:rPr>
          <w:rFonts w:ascii="Times New Roman" w:eastAsia="Times New Roman" w:hAnsi="Times New Roman" w:cs="Times New Roman"/>
          <w:i/>
          <w:iCs/>
          <w:sz w:val="24"/>
          <w:lang w:val="en-GB"/>
        </w:rPr>
        <w:t>Gaudeamus</w:t>
      </w:r>
      <w:r>
        <w:rPr>
          <w:rFonts w:ascii="Times New Roman" w:eastAsia="Times New Roman" w:hAnsi="Times New Roman" w:cs="Times New Roman"/>
          <w:sz w:val="24"/>
          <w:lang w:val="en-GB"/>
        </w:rPr>
        <w:t xml:space="preserve">, of the University of Bucharest. </w:t>
      </w:r>
      <w:r w:rsidR="009677D2">
        <w:rPr>
          <w:rFonts w:ascii="Times New Roman" w:eastAsia="Times New Roman" w:hAnsi="Times New Roman" w:cs="Times New Roman"/>
          <w:sz w:val="24"/>
          <w:lang w:val="en-GB"/>
        </w:rPr>
        <w:t>T</w:t>
      </w:r>
      <w:r>
        <w:rPr>
          <w:rFonts w:ascii="Times New Roman" w:eastAsia="Times New Roman" w:hAnsi="Times New Roman" w:cs="Times New Roman"/>
          <w:sz w:val="24"/>
          <w:lang w:val="en-GB"/>
        </w:rPr>
        <w:t xml:space="preserve">his detail will be communicated in due time. </w:t>
      </w:r>
    </w:p>
    <w:p w14:paraId="19727371" w14:textId="19357CB0" w:rsidR="00FD7A97" w:rsidRPr="00F751CD" w:rsidRDefault="00DA26BA" w:rsidP="008B205F">
      <w:pPr>
        <w:spacing w:after="0" w:line="360" w:lineRule="auto"/>
        <w:ind w:right="44" w:firstLine="720"/>
        <w:jc w:val="both"/>
        <w:rPr>
          <w:rFonts w:ascii="Times New Roman" w:eastAsia="Times New Roman" w:hAnsi="Times New Roman" w:cs="Times New Roman"/>
          <w:sz w:val="24"/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 xml:space="preserve">For registration, please use the attached form (in Romanian or English), it should be sent by 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September</w:t>
      </w:r>
      <w:r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1</w:t>
      </w:r>
      <w:r w:rsidR="007E7EA9">
        <w:rPr>
          <w:rFonts w:ascii="Times New Roman" w:eastAsia="Times New Roman" w:hAnsi="Times New Roman" w:cs="Times New Roman"/>
          <w:sz w:val="24"/>
          <w:vertAlign w:val="superscript"/>
          <w:lang w:val="en-GB"/>
        </w:rPr>
        <w:t>st</w:t>
      </w:r>
      <w:r>
        <w:rPr>
          <w:rFonts w:ascii="Times New Roman" w:eastAsia="Times New Roman" w:hAnsi="Times New Roman" w:cs="Times New Roman"/>
          <w:sz w:val="24"/>
          <w:lang w:val="en-GB"/>
        </w:rPr>
        <w:t>, 202</w:t>
      </w:r>
      <w:r w:rsidR="007E7EA9">
        <w:rPr>
          <w:rFonts w:ascii="Times New Roman" w:eastAsia="Times New Roman" w:hAnsi="Times New Roman" w:cs="Times New Roman"/>
          <w:sz w:val="24"/>
          <w:lang w:val="en-GB"/>
        </w:rPr>
        <w:t>6</w:t>
      </w:r>
      <w:r>
        <w:rPr>
          <w:rFonts w:ascii="Times New Roman" w:eastAsia="Times New Roman" w:hAnsi="Times New Roman" w:cs="Times New Roman"/>
          <w:sz w:val="24"/>
          <w:lang w:val="en-GB"/>
        </w:rPr>
        <w:t xml:space="preserve"> at the latest t</w:t>
      </w:r>
      <w:r w:rsidR="008B205F">
        <w:rPr>
          <w:rFonts w:ascii="Times New Roman" w:eastAsia="Times New Roman" w:hAnsi="Times New Roman" w:cs="Times New Roman"/>
          <w:sz w:val="24"/>
          <w:lang w:val="en-GB"/>
        </w:rPr>
        <w:t xml:space="preserve">o      </w:t>
      </w:r>
      <w:r w:rsidR="00FD7A97" w:rsidRPr="00F751CD">
        <w:rPr>
          <w:rFonts w:ascii="Times New Roman" w:hAnsi="Times New Roman" w:cs="Times New Roman"/>
          <w:lang w:val="en-GB"/>
        </w:rPr>
        <w:t>antoaneta.olteanu@lls.unibuc.ro</w:t>
      </w:r>
      <w:r w:rsidR="00FD7A97"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56C36CF9" w14:textId="77777777" w:rsidR="00FD7A97" w:rsidRPr="00F751CD" w:rsidRDefault="00FD7A97" w:rsidP="00FD7A97">
      <w:pPr>
        <w:spacing w:after="0"/>
        <w:rPr>
          <w:rFonts w:ascii="Times New Roman" w:eastAsia="Times New Roman" w:hAnsi="Times New Roman" w:cs="Times New Roman"/>
          <w:sz w:val="24"/>
          <w:lang w:val="en-GB"/>
        </w:rPr>
      </w:pPr>
    </w:p>
    <w:p w14:paraId="629979E2" w14:textId="77777777" w:rsidR="00FD7A97" w:rsidRPr="00DA26BA" w:rsidRDefault="00FD7A97" w:rsidP="00FD7A97">
      <w:pPr>
        <w:spacing w:after="0"/>
        <w:rPr>
          <w:lang w:val="en-US"/>
        </w:rPr>
      </w:pPr>
    </w:p>
    <w:p w14:paraId="34E5D0AF" w14:textId="77777777" w:rsidR="00FD7A97" w:rsidRPr="00DA26BA" w:rsidRDefault="00FD7A97" w:rsidP="00FD7A97">
      <w:pPr>
        <w:spacing w:after="0"/>
        <w:rPr>
          <w:lang w:val="en-US"/>
        </w:rPr>
      </w:pPr>
    </w:p>
    <w:p w14:paraId="6F838D88" w14:textId="77777777" w:rsidR="00FD7A97" w:rsidRPr="00DA26BA" w:rsidRDefault="00FD7A97" w:rsidP="00FD7A97">
      <w:pPr>
        <w:spacing w:after="0"/>
        <w:rPr>
          <w:lang w:val="en-US"/>
        </w:rPr>
      </w:pPr>
    </w:p>
    <w:p w14:paraId="24D990F2" w14:textId="77777777" w:rsidR="00FD7A97" w:rsidRPr="00F751CD" w:rsidRDefault="00DA26BA" w:rsidP="00FD7A97">
      <w:pPr>
        <w:spacing w:after="0"/>
        <w:ind w:left="10" w:right="47" w:hanging="10"/>
        <w:jc w:val="right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>On behalf of the organizing committee</w:t>
      </w:r>
    </w:p>
    <w:p w14:paraId="499A552D" w14:textId="77777777" w:rsidR="00FD7A97" w:rsidRPr="00F751CD" w:rsidRDefault="00FD7A97" w:rsidP="00FD7A97">
      <w:pPr>
        <w:spacing w:after="0"/>
        <w:jc w:val="right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40C28134" w14:textId="77777777" w:rsidR="00FD7A97" w:rsidRPr="00F751CD" w:rsidRDefault="00FD7A97" w:rsidP="00FD7A97">
      <w:pPr>
        <w:spacing w:after="0"/>
        <w:ind w:left="10" w:right="47" w:hanging="10"/>
        <w:jc w:val="right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Prof. </w:t>
      </w:r>
      <w:r w:rsidR="00DA26BA">
        <w:rPr>
          <w:rFonts w:ascii="Times New Roman" w:eastAsia="Times New Roman" w:hAnsi="Times New Roman" w:cs="Times New Roman"/>
          <w:sz w:val="24"/>
          <w:lang w:val="en-GB"/>
        </w:rPr>
        <w:t>D</w:t>
      </w: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r. </w:t>
      </w:r>
      <w:proofErr w:type="spellStart"/>
      <w:r w:rsidRPr="00F751CD">
        <w:rPr>
          <w:rFonts w:ascii="Times New Roman" w:eastAsia="Times New Roman" w:hAnsi="Times New Roman" w:cs="Times New Roman"/>
          <w:sz w:val="24"/>
          <w:lang w:val="en-GB"/>
        </w:rPr>
        <w:t>Axinia</w:t>
      </w:r>
      <w:proofErr w:type="spellEnd"/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  <w:proofErr w:type="spellStart"/>
      <w:r w:rsidRPr="00F751CD">
        <w:rPr>
          <w:rFonts w:ascii="Times New Roman" w:eastAsia="Times New Roman" w:hAnsi="Times New Roman" w:cs="Times New Roman"/>
          <w:sz w:val="24"/>
          <w:lang w:val="en-GB"/>
        </w:rPr>
        <w:t>Crasovschi</w:t>
      </w:r>
      <w:proofErr w:type="spellEnd"/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</w:p>
    <w:p w14:paraId="00E38A47" w14:textId="77777777" w:rsidR="00FD7A97" w:rsidRDefault="00DA26BA" w:rsidP="00FD7A97">
      <w:pPr>
        <w:spacing w:after="0"/>
        <w:ind w:left="10" w:right="49" w:hanging="10"/>
        <w:jc w:val="right"/>
        <w:rPr>
          <w:rFonts w:ascii="Times New Roman" w:eastAsia="Times New Roman" w:hAnsi="Times New Roman" w:cs="Times New Roman"/>
          <w:sz w:val="24"/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 xml:space="preserve">Head of the Department of Russian and Slavic Philology </w:t>
      </w:r>
    </w:p>
    <w:p w14:paraId="7627321F" w14:textId="77777777" w:rsidR="008B205F" w:rsidRPr="00F751CD" w:rsidRDefault="008B205F" w:rsidP="00FD7A97">
      <w:pPr>
        <w:spacing w:after="0"/>
        <w:ind w:left="10" w:right="49" w:hanging="10"/>
        <w:jc w:val="right"/>
        <w:rPr>
          <w:lang w:val="en-GB"/>
        </w:rPr>
      </w:pPr>
    </w:p>
    <w:p w14:paraId="343C65DD" w14:textId="77777777" w:rsidR="00FD7A97" w:rsidRPr="00F751CD" w:rsidRDefault="00FD7A97" w:rsidP="00FD7A97">
      <w:pPr>
        <w:spacing w:after="0"/>
        <w:ind w:left="10" w:right="47" w:hanging="10"/>
        <w:jc w:val="right"/>
        <w:rPr>
          <w:lang w:val="en-GB"/>
        </w:rPr>
      </w:pP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Prof. </w:t>
      </w:r>
      <w:r w:rsidR="00DA26BA">
        <w:rPr>
          <w:rFonts w:ascii="Times New Roman" w:eastAsia="Times New Roman" w:hAnsi="Times New Roman" w:cs="Times New Roman"/>
          <w:sz w:val="24"/>
          <w:lang w:val="en-GB"/>
        </w:rPr>
        <w:t>D</w:t>
      </w:r>
      <w:r w:rsidRPr="00F751CD">
        <w:rPr>
          <w:rFonts w:ascii="Times New Roman" w:eastAsia="Times New Roman" w:hAnsi="Times New Roman" w:cs="Times New Roman"/>
          <w:sz w:val="24"/>
          <w:lang w:val="en-GB"/>
        </w:rPr>
        <w:t>r.</w:t>
      </w:r>
      <w:r w:rsidR="00DA26BA">
        <w:rPr>
          <w:rFonts w:ascii="Times New Roman" w:eastAsia="Times New Roman" w:hAnsi="Times New Roman" w:cs="Times New Roman"/>
          <w:sz w:val="24"/>
          <w:lang w:val="en-GB"/>
        </w:rPr>
        <w:t xml:space="preserve"> H</w:t>
      </w:r>
      <w:r w:rsidRPr="00F751CD">
        <w:rPr>
          <w:rFonts w:ascii="Times New Roman" w:eastAsia="Times New Roman" w:hAnsi="Times New Roman" w:cs="Times New Roman"/>
          <w:sz w:val="24"/>
          <w:lang w:val="en-GB"/>
        </w:rPr>
        <w:t xml:space="preserve">abil. Antoaneta Olteanu </w:t>
      </w:r>
    </w:p>
    <w:p w14:paraId="0C1C9F3D" w14:textId="77777777" w:rsidR="00B01CC9" w:rsidRPr="00F751CD" w:rsidRDefault="00DA26BA" w:rsidP="00FD7A97">
      <w:pPr>
        <w:jc w:val="right"/>
        <w:rPr>
          <w:rFonts w:ascii="Georgia" w:hAnsi="Georgia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4"/>
          <w:lang w:val="en-GB"/>
        </w:rPr>
        <w:t>Chair of the Romanian Association of Slavic Studies</w:t>
      </w:r>
      <w:r w:rsidR="00FD7A97" w:rsidRPr="00F751CD">
        <w:rPr>
          <w:rFonts w:ascii="Times New Roman" w:eastAsia="Times New Roman" w:hAnsi="Times New Roman" w:cs="Times New Roman"/>
          <w:sz w:val="24"/>
          <w:lang w:val="en-GB"/>
        </w:rPr>
        <w:t xml:space="preserve"> </w:t>
      </w:r>
      <w:r w:rsidR="00203AE7" w:rsidRPr="00F751CD">
        <w:rPr>
          <w:rFonts w:ascii="Georgia" w:hAnsi="Georgia"/>
          <w:sz w:val="20"/>
          <w:szCs w:val="20"/>
          <w:lang w:val="en-GB"/>
        </w:rPr>
        <w:softHyphen/>
      </w:r>
      <w:r w:rsidR="00203AE7" w:rsidRPr="00F751CD">
        <w:rPr>
          <w:rFonts w:ascii="Georgia" w:hAnsi="Georgia"/>
          <w:sz w:val="20"/>
          <w:szCs w:val="20"/>
          <w:lang w:val="en-GB"/>
        </w:rPr>
        <w:softHyphen/>
      </w:r>
    </w:p>
    <w:sectPr w:rsidR="00B01CC9" w:rsidRPr="00F751CD" w:rsidSect="008347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0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A821" w14:textId="77777777" w:rsidR="0081757A" w:rsidRDefault="0081757A" w:rsidP="00246A5C">
      <w:pPr>
        <w:spacing w:after="0" w:line="240" w:lineRule="auto"/>
      </w:pPr>
      <w:r>
        <w:separator/>
      </w:r>
    </w:p>
  </w:endnote>
  <w:endnote w:type="continuationSeparator" w:id="0">
    <w:p w14:paraId="1C6EF0E8" w14:textId="77777777" w:rsidR="0081757A" w:rsidRDefault="0081757A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B21A" w14:textId="77777777" w:rsidR="00203AE7" w:rsidRDefault="0020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24C" w14:textId="77777777" w:rsidR="00246A5C" w:rsidRDefault="00246A5C" w:rsidP="00246A5C">
    <w:pPr>
      <w:pStyle w:val="Footer"/>
      <w:ind w:left="-141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9958" w14:textId="77777777" w:rsidR="00203AE7" w:rsidRDefault="0020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0E19" w14:textId="77777777" w:rsidR="0081757A" w:rsidRDefault="0081757A" w:rsidP="00246A5C">
      <w:pPr>
        <w:spacing w:after="0" w:line="240" w:lineRule="auto"/>
      </w:pPr>
      <w:r>
        <w:separator/>
      </w:r>
    </w:p>
  </w:footnote>
  <w:footnote w:type="continuationSeparator" w:id="0">
    <w:p w14:paraId="206AA16A" w14:textId="77777777" w:rsidR="0081757A" w:rsidRDefault="0081757A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ACE7" w14:textId="77777777" w:rsidR="00203AE7" w:rsidRDefault="0020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569B" w14:textId="77777777" w:rsidR="00246A5C" w:rsidRDefault="00246A5C" w:rsidP="00246A5C">
    <w:pPr>
      <w:pStyle w:val="Header"/>
      <w:tabs>
        <w:tab w:val="clear" w:pos="9026"/>
        <w:tab w:val="right" w:pos="10490"/>
      </w:tabs>
      <w:ind w:left="-1418"/>
    </w:pPr>
    <w:r>
      <w:rPr>
        <w:noProof/>
        <w:lang w:val="en-GB" w:eastAsia="en-GB"/>
      </w:rPr>
      <w:drawing>
        <wp:inline distT="0" distB="0" distL="0" distR="0" wp14:anchorId="037259BB" wp14:editId="54E9100F">
          <wp:extent cx="7522508" cy="1856360"/>
          <wp:effectExtent l="0" t="0" r="254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niversare 1602_su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508" cy="1856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6A2EEF" w14:textId="77777777" w:rsidR="00246A5C" w:rsidRDefault="00246A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255D" w14:textId="77777777" w:rsidR="00203AE7" w:rsidRDefault="0020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26E13"/>
    <w:multiLevelType w:val="hybridMultilevel"/>
    <w:tmpl w:val="1A0A66C0"/>
    <w:lvl w:ilvl="0" w:tplc="4804115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A528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6C442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3EA96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92B08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47A3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D017F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05E9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285C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235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5C"/>
    <w:rsid w:val="000514D3"/>
    <w:rsid w:val="00066FD8"/>
    <w:rsid w:val="00084FB4"/>
    <w:rsid w:val="000B32E6"/>
    <w:rsid w:val="001412F7"/>
    <w:rsid w:val="00203AE7"/>
    <w:rsid w:val="00211D98"/>
    <w:rsid w:val="00246A5C"/>
    <w:rsid w:val="002F3418"/>
    <w:rsid w:val="004D4E59"/>
    <w:rsid w:val="005778AB"/>
    <w:rsid w:val="005F5CD3"/>
    <w:rsid w:val="006F381F"/>
    <w:rsid w:val="006F4FB1"/>
    <w:rsid w:val="007E7EA9"/>
    <w:rsid w:val="007F7ED9"/>
    <w:rsid w:val="0081757A"/>
    <w:rsid w:val="008347FE"/>
    <w:rsid w:val="008B205F"/>
    <w:rsid w:val="008E4379"/>
    <w:rsid w:val="009677D2"/>
    <w:rsid w:val="009B07FF"/>
    <w:rsid w:val="00A27EAA"/>
    <w:rsid w:val="00AD0811"/>
    <w:rsid w:val="00AD52BA"/>
    <w:rsid w:val="00B01CC9"/>
    <w:rsid w:val="00BB1E72"/>
    <w:rsid w:val="00BC18FB"/>
    <w:rsid w:val="00C90503"/>
    <w:rsid w:val="00D05993"/>
    <w:rsid w:val="00D477FD"/>
    <w:rsid w:val="00DA26BA"/>
    <w:rsid w:val="00EF5FFF"/>
    <w:rsid w:val="00F2140D"/>
    <w:rsid w:val="00F64F61"/>
    <w:rsid w:val="00F751CD"/>
    <w:rsid w:val="00F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87BE9"/>
  <w15:docId w15:val="{45CA10D1-7965-2A44-A219-83DFE7EA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A5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46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A5C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5C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DefaultParagraphFont"/>
    <w:uiPriority w:val="99"/>
    <w:unhideWhenUsed/>
    <w:rsid w:val="00FD7A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6a0e2-1ea5-430e-ac41-2f90d05f42df" xsi:nil="true"/>
    <lcf76f155ced4ddcb4097134ff3c332f xmlns="7fe9a171-728b-40a9-aa2f-b301349e7a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6529CCA1F5041ABAC04C9832A01C4" ma:contentTypeVersion="17" ma:contentTypeDescription="Create a new document." ma:contentTypeScope="" ma:versionID="1b7912a9a900bbd5e85b774387b9b353">
  <xsd:schema xmlns:xsd="http://www.w3.org/2001/XMLSchema" xmlns:xs="http://www.w3.org/2001/XMLSchema" xmlns:p="http://schemas.microsoft.com/office/2006/metadata/properties" xmlns:ns2="7fe9a171-728b-40a9-aa2f-b301349e7a51" xmlns:ns3="e106a0e2-1ea5-430e-ac41-2f90d05f42df" targetNamespace="http://schemas.microsoft.com/office/2006/metadata/properties" ma:root="true" ma:fieldsID="38741a7e44fcd490f75292207a78a313" ns2:_="" ns3:_="">
    <xsd:import namespace="7fe9a171-728b-40a9-aa2f-b301349e7a51"/>
    <xsd:import namespace="e106a0e2-1ea5-430e-ac41-2f90d05f4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9a171-728b-40a9-aa2f-b301349e7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cd9f51-4d1e-4d57-bf3d-f118fc5c80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6a0e2-1ea5-430e-ac41-2f90d05f42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a71194-8eae-47c3-8ea7-cba243d2f012}" ma:internalName="TaxCatchAll" ma:showField="CatchAllData" ma:web="e106a0e2-1ea5-430e-ac41-2f90d05f4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13868-239A-4776-8519-1016B3467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939CA-E5C2-4C70-AA0A-291F81CBFD10}">
  <ds:schemaRefs>
    <ds:schemaRef ds:uri="http://schemas.microsoft.com/office/2006/metadata/properties"/>
    <ds:schemaRef ds:uri="http://schemas.microsoft.com/office/infopath/2007/PartnerControls"/>
    <ds:schemaRef ds:uri="e106a0e2-1ea5-430e-ac41-2f90d05f42df"/>
    <ds:schemaRef ds:uri="7fe9a171-728b-40a9-aa2f-b301349e7a51"/>
  </ds:schemaRefs>
</ds:datastoreItem>
</file>

<file path=customXml/itemProps3.xml><?xml version="1.0" encoding="utf-8"?>
<ds:datastoreItem xmlns:ds="http://schemas.openxmlformats.org/officeDocument/2006/customXml" ds:itemID="{E8D506D4-F535-4EEA-A996-994580D62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9a171-728b-40a9-aa2f-b301349e7a51"/>
    <ds:schemaRef ds:uri="e106a0e2-1ea5-430e-ac41-2f90d05f4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Olteanu</dc:creator>
  <cp:lastModifiedBy>Antoaneta Olteanu</cp:lastModifiedBy>
  <cp:revision>7</cp:revision>
  <dcterms:created xsi:type="dcterms:W3CDTF">2025-01-30T08:37:00Z</dcterms:created>
  <dcterms:modified xsi:type="dcterms:W3CDTF">2026-06-03T16:34:00Z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0x01010074E6529CCA1F5041ABAC04C9832A01C4</vt:lpwstr>
  </property>
</Properties>
</file>